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4" w:rsidRDefault="0013767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F0F1E" w:rsidRPr="007F0F1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="009E0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Проект</w:t>
      </w: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БОРОВЛЯНСКАЯ  СЕЛЬСКАЯ  ДУМА</w:t>
      </w: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3737" w:rsidRDefault="00B53737" w:rsidP="007F0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1E" w:rsidRDefault="007F0F1E" w:rsidP="007F0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0F1E" w:rsidRDefault="007F0F1E" w:rsidP="007F0F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.11.2018 г.                                              </w:t>
      </w:r>
      <w:r w:rsidRPr="00B53737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415133" w:rsidRDefault="00415133" w:rsidP="007F0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133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415133" w:rsidRDefault="00415133" w:rsidP="007F0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133" w:rsidRDefault="00415133" w:rsidP="007F0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133" w:rsidRDefault="00415133" w:rsidP="00415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налога на имущество</w:t>
      </w:r>
      <w:r w:rsidR="0081521C">
        <w:rPr>
          <w:rFonts w:ascii="Times New Roman" w:hAnsi="Times New Roman" w:cs="Times New Roman"/>
          <w:b/>
          <w:sz w:val="24"/>
          <w:szCs w:val="24"/>
        </w:rPr>
        <w:t xml:space="preserve"> физических лиц на территории Боровлянского сельсовета</w:t>
      </w:r>
    </w:p>
    <w:p w:rsidR="00FB2482" w:rsidRDefault="00FB2482" w:rsidP="00415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82" w:rsidRDefault="00FB2482" w:rsidP="00415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2A" w:rsidRDefault="00FB2482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 ФЗ «Об общих принципах организации местного самоуправления в российской Федерации», Налоговым кодексом Российской Федерации, Уставом Боровлянского сельсовета</w:t>
      </w:r>
      <w:r w:rsidR="00F6092A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области, Боровлянская сельская Дума</w:t>
      </w:r>
    </w:p>
    <w:p w:rsidR="00FB2482" w:rsidRDefault="00F6092A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6092A" w:rsidRDefault="00F6092A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Установить на территории Боровлянского сельсовета налог на имущество физических лиц (далее – налог).</w:t>
      </w:r>
    </w:p>
    <w:p w:rsidR="00F6092A" w:rsidRDefault="00F6092A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Установить, что налоговая база по налогу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стоимости.</w:t>
      </w:r>
    </w:p>
    <w:p w:rsidR="00470503" w:rsidRDefault="00470503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Установить налоговые ставки по налогу в следующих размерах:</w:t>
      </w:r>
    </w:p>
    <w:p w:rsidR="00470503" w:rsidRDefault="00470503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470503" w:rsidTr="00470503">
        <w:tc>
          <w:tcPr>
            <w:tcW w:w="7196" w:type="dxa"/>
          </w:tcPr>
          <w:p w:rsidR="00470503" w:rsidRDefault="00470503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учётом доли налогоплательщика в праве общей долевой собственности на каждый из таких объектов)</w:t>
            </w:r>
          </w:p>
        </w:tc>
        <w:tc>
          <w:tcPr>
            <w:tcW w:w="2375" w:type="dxa"/>
          </w:tcPr>
          <w:p w:rsidR="00470503" w:rsidRDefault="00470503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1C" w:rsidRDefault="009F7A1C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1C" w:rsidRDefault="009F7A1C" w:rsidP="009F7A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470503" w:rsidTr="00470503">
        <w:tc>
          <w:tcPr>
            <w:tcW w:w="7196" w:type="dxa"/>
          </w:tcPr>
          <w:p w:rsidR="00470503" w:rsidRDefault="009F7A1C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2375" w:type="dxa"/>
          </w:tcPr>
          <w:p w:rsidR="00470503" w:rsidRDefault="009F7A1C" w:rsidP="009F7A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470503" w:rsidTr="00470503">
        <w:tc>
          <w:tcPr>
            <w:tcW w:w="7196" w:type="dxa"/>
          </w:tcPr>
          <w:p w:rsidR="00470503" w:rsidRDefault="009F7A1C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2375" w:type="dxa"/>
          </w:tcPr>
          <w:p w:rsidR="00470503" w:rsidRDefault="009F7A1C" w:rsidP="009F7A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470503" w:rsidTr="00470503">
        <w:tc>
          <w:tcPr>
            <w:tcW w:w="7196" w:type="dxa"/>
          </w:tcPr>
          <w:p w:rsidR="00470503" w:rsidRDefault="009F7A1C" w:rsidP="00FB2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500 000 рублей включительно</w:t>
            </w:r>
          </w:p>
        </w:tc>
        <w:tc>
          <w:tcPr>
            <w:tcW w:w="2375" w:type="dxa"/>
          </w:tcPr>
          <w:p w:rsidR="00470503" w:rsidRDefault="00F2036E" w:rsidP="00F20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</w:tbl>
    <w:p w:rsidR="00470503" w:rsidRDefault="00470503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36E" w:rsidRDefault="00F2036E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</w:t>
      </w:r>
      <w:r w:rsidR="009B2745">
        <w:rPr>
          <w:rFonts w:ascii="Times New Roman" w:hAnsi="Times New Roman" w:cs="Times New Roman"/>
          <w:sz w:val="24"/>
          <w:szCs w:val="24"/>
        </w:rPr>
        <w:t>В отношении объектов налогообложения, включённых в перечень объектов недвижимого имущества, в отношении которых налоговая база будет определяться как кадастровая стоимость, а также в отношении объектов налогообложения, кадастровая стоимость каждого из которых превышает 300 миллионов рублей, налоговая ставка устанавливается в размере 1 процента.</w:t>
      </w:r>
    </w:p>
    <w:p w:rsidR="00DD5436" w:rsidRDefault="00DD5436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с 1 января 2019 года, но не ранее, чем по истечении одного месяца со дня его официального опубликования</w:t>
      </w:r>
      <w:r w:rsidR="00763C4F">
        <w:rPr>
          <w:rFonts w:ascii="Times New Roman" w:hAnsi="Times New Roman" w:cs="Times New Roman"/>
          <w:sz w:val="24"/>
          <w:szCs w:val="24"/>
        </w:rPr>
        <w:t>.</w:t>
      </w:r>
    </w:p>
    <w:p w:rsidR="00763C4F" w:rsidRDefault="00763C4F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179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решения Боровлянской сельской Думы</w:t>
      </w:r>
      <w:r w:rsidR="00B50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18.11.2014</w:t>
      </w:r>
      <w:r w:rsidR="00B5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10 «Об установлении налога на имущество физических лиц на территории Боровлянского сельсовета», от </w:t>
      </w:r>
      <w:r w:rsidR="00B5023C">
        <w:rPr>
          <w:rFonts w:ascii="Times New Roman" w:hAnsi="Times New Roman" w:cs="Times New Roman"/>
          <w:sz w:val="24"/>
          <w:szCs w:val="24"/>
        </w:rPr>
        <w:t xml:space="preserve">18.11.2015 г. № 25 «О внесении изменений в решение Боровлянской сельской Думы от 18.11.2014 г. № 10 «Об установлении налога на имущество физических лиц на территории Боровлянского сельсовета», </w:t>
      </w:r>
      <w:r w:rsidR="00D73615">
        <w:rPr>
          <w:rFonts w:ascii="Times New Roman" w:hAnsi="Times New Roman" w:cs="Times New Roman"/>
          <w:sz w:val="24"/>
          <w:szCs w:val="24"/>
        </w:rPr>
        <w:t>от 25.12.2015 г. № 29 «О внесении изменений в решение Боровлянской сельской</w:t>
      </w:r>
      <w:proofErr w:type="gramEnd"/>
      <w:r w:rsidR="00D73615">
        <w:rPr>
          <w:rFonts w:ascii="Times New Roman" w:hAnsi="Times New Roman" w:cs="Times New Roman"/>
          <w:sz w:val="24"/>
          <w:szCs w:val="24"/>
        </w:rPr>
        <w:t xml:space="preserve"> Думы от 18.11.2015 г. № 25 </w:t>
      </w:r>
      <w:r w:rsidR="00D73615">
        <w:rPr>
          <w:rFonts w:ascii="Times New Roman" w:hAnsi="Times New Roman" w:cs="Times New Roman"/>
          <w:sz w:val="24"/>
          <w:szCs w:val="24"/>
        </w:rPr>
        <w:lastRenderedPageBreak/>
        <w:t>«О внесении изменений в решение Боровлянской сельской Думы от 18.11.2014 г. № 10 «Об установлении налога на имущество физических лиц на территории Боровлянского сельсовета»</w:t>
      </w:r>
      <w:r w:rsidR="00FD727C">
        <w:rPr>
          <w:rFonts w:ascii="Times New Roman" w:hAnsi="Times New Roman" w:cs="Times New Roman"/>
          <w:sz w:val="24"/>
          <w:szCs w:val="24"/>
        </w:rPr>
        <w:t>.</w:t>
      </w:r>
    </w:p>
    <w:p w:rsidR="00FD727C" w:rsidRDefault="00FD727C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1799C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Притобольной сельской Думы: от </w:t>
      </w:r>
      <w:r w:rsidR="00362032">
        <w:rPr>
          <w:rFonts w:ascii="Times New Roman" w:hAnsi="Times New Roman" w:cs="Times New Roman"/>
          <w:sz w:val="24"/>
          <w:szCs w:val="24"/>
        </w:rPr>
        <w:t>18.11.2014 г. № 25 «Об установлении налога на имущество физических лиц на территории Притобольного сельсовета», от 18.11.2015 г. № 19 «О внесении изменений в решение Притобольной сельской Думы от 18.11.2014</w:t>
      </w:r>
      <w:r w:rsidR="003158BF">
        <w:rPr>
          <w:rFonts w:ascii="Times New Roman" w:hAnsi="Times New Roman" w:cs="Times New Roman"/>
          <w:sz w:val="24"/>
          <w:szCs w:val="24"/>
        </w:rPr>
        <w:t xml:space="preserve"> </w:t>
      </w:r>
      <w:r w:rsidR="00362032">
        <w:rPr>
          <w:rFonts w:ascii="Times New Roman" w:hAnsi="Times New Roman" w:cs="Times New Roman"/>
          <w:sz w:val="24"/>
          <w:szCs w:val="24"/>
        </w:rPr>
        <w:t>г. № 25 «Об установлении налога на имущество физических лиц на территории Притобольного сельсовета»</w:t>
      </w:r>
      <w:r w:rsidR="00A64113">
        <w:rPr>
          <w:rFonts w:ascii="Times New Roman" w:hAnsi="Times New Roman" w:cs="Times New Roman"/>
          <w:sz w:val="24"/>
          <w:szCs w:val="24"/>
        </w:rPr>
        <w:t>, от 30.12.2015 г. № 26 «О внесении изменений в решение Притобольной сельской</w:t>
      </w:r>
      <w:proofErr w:type="gramEnd"/>
      <w:r w:rsidR="00A64113">
        <w:rPr>
          <w:rFonts w:ascii="Times New Roman" w:hAnsi="Times New Roman" w:cs="Times New Roman"/>
          <w:sz w:val="24"/>
          <w:szCs w:val="24"/>
        </w:rPr>
        <w:t xml:space="preserve"> Думы от 18.11.201</w:t>
      </w:r>
      <w:r w:rsidR="003158BF">
        <w:rPr>
          <w:rFonts w:ascii="Times New Roman" w:hAnsi="Times New Roman" w:cs="Times New Roman"/>
          <w:sz w:val="24"/>
          <w:szCs w:val="24"/>
        </w:rPr>
        <w:t>4</w:t>
      </w:r>
      <w:r w:rsidR="00A64113">
        <w:rPr>
          <w:rFonts w:ascii="Times New Roman" w:hAnsi="Times New Roman" w:cs="Times New Roman"/>
          <w:sz w:val="24"/>
          <w:szCs w:val="24"/>
        </w:rPr>
        <w:t xml:space="preserve">г. № </w:t>
      </w:r>
      <w:r w:rsidR="003158BF">
        <w:rPr>
          <w:rFonts w:ascii="Times New Roman" w:hAnsi="Times New Roman" w:cs="Times New Roman"/>
          <w:sz w:val="24"/>
          <w:szCs w:val="24"/>
        </w:rPr>
        <w:t>25</w:t>
      </w:r>
      <w:r w:rsidR="00A64113">
        <w:rPr>
          <w:rFonts w:ascii="Times New Roman" w:hAnsi="Times New Roman" w:cs="Times New Roman"/>
          <w:sz w:val="24"/>
          <w:szCs w:val="24"/>
        </w:rPr>
        <w:t xml:space="preserve"> «О</w:t>
      </w:r>
      <w:r w:rsidR="003158BF">
        <w:rPr>
          <w:rFonts w:ascii="Times New Roman" w:hAnsi="Times New Roman" w:cs="Times New Roman"/>
          <w:sz w:val="24"/>
          <w:szCs w:val="24"/>
        </w:rPr>
        <w:t>б установлении налога на имущество физических лиц на территории Притобольного сельсовета».</w:t>
      </w:r>
    </w:p>
    <w:p w:rsidR="00362032" w:rsidRDefault="00362032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3158BF">
        <w:rPr>
          <w:rFonts w:ascii="Times New Roman" w:hAnsi="Times New Roman" w:cs="Times New Roman"/>
          <w:sz w:val="24"/>
          <w:szCs w:val="24"/>
        </w:rPr>
        <w:t xml:space="preserve"> председателя Боровлянской сельской Думы Корюкова В.С.</w:t>
      </w:r>
    </w:p>
    <w:p w:rsidR="003158BF" w:rsidRDefault="003158BF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8BF" w:rsidRDefault="003158BF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8BF" w:rsidRPr="00FB2482" w:rsidRDefault="003158BF" w:rsidP="00FB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Боровлянской сельской Думы                                                        В.С. Корюков</w:t>
      </w:r>
    </w:p>
    <w:sectPr w:rsidR="003158BF" w:rsidRPr="00FB2482" w:rsidSect="00F9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F1E"/>
    <w:rsid w:val="0013767E"/>
    <w:rsid w:val="003158BF"/>
    <w:rsid w:val="00362032"/>
    <w:rsid w:val="00415133"/>
    <w:rsid w:val="00455EB1"/>
    <w:rsid w:val="00470503"/>
    <w:rsid w:val="0061601F"/>
    <w:rsid w:val="0061799C"/>
    <w:rsid w:val="00763C4F"/>
    <w:rsid w:val="007F0F1E"/>
    <w:rsid w:val="0081521C"/>
    <w:rsid w:val="009B2745"/>
    <w:rsid w:val="009E03DE"/>
    <w:rsid w:val="009F7A1C"/>
    <w:rsid w:val="00A64113"/>
    <w:rsid w:val="00B07E55"/>
    <w:rsid w:val="00B5023C"/>
    <w:rsid w:val="00B53737"/>
    <w:rsid w:val="00D73615"/>
    <w:rsid w:val="00DD5436"/>
    <w:rsid w:val="00F2036E"/>
    <w:rsid w:val="00F6092A"/>
    <w:rsid w:val="00F83BE3"/>
    <w:rsid w:val="00F91574"/>
    <w:rsid w:val="00FB2482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1E"/>
    <w:pPr>
      <w:spacing w:after="0" w:line="240" w:lineRule="auto"/>
    </w:pPr>
  </w:style>
  <w:style w:type="table" w:styleId="a4">
    <w:name w:val="Table Grid"/>
    <w:basedOn w:val="a1"/>
    <w:uiPriority w:val="59"/>
    <w:rsid w:val="0047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2018-11-22T05:45:00Z</dcterms:created>
  <dcterms:modified xsi:type="dcterms:W3CDTF">2018-11-22T07:59:00Z</dcterms:modified>
</cp:coreProperties>
</file>